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16" w:rsidRPr="00301751" w:rsidRDefault="00057016" w:rsidP="00057016">
      <w:pPr>
        <w:spacing w:line="360" w:lineRule="auto"/>
        <w:rPr>
          <w:rFonts w:cstheme="minorHAnsi"/>
          <w:sz w:val="24"/>
          <w:szCs w:val="24"/>
        </w:rPr>
      </w:pPr>
      <w:r w:rsidRPr="00301751">
        <w:rPr>
          <w:rFonts w:cstheme="minorHAnsi"/>
          <w:sz w:val="24"/>
          <w:szCs w:val="24"/>
        </w:rPr>
        <w:t xml:space="preserve">       </w:t>
      </w:r>
      <w:r w:rsidRPr="00301751"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43A2B863" wp14:editId="548899B7">
            <wp:extent cx="1245235" cy="857250"/>
            <wp:effectExtent l="0" t="0" r="6985" b="1905"/>
            <wp:docPr id="7" name="Image 2" descr="http://1.bp.blogspot.com/__28-wE2rr_o/TAlS87YmaDI/AAAAAAAAAog/lk_dBqZSiWI/s1600/drapeau20seneg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1.bp.blogspot.com/__28-wE2rr_o/TAlS87YmaDI/AAAAAAAAAog/lk_dBqZSiWI/s1600/drapeau20senegal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1751">
        <w:rPr>
          <w:rFonts w:cstheme="minorHAnsi"/>
          <w:sz w:val="24"/>
          <w:szCs w:val="24"/>
        </w:rPr>
        <w:t xml:space="preserve">                                                                                       </w:t>
      </w:r>
      <w:r w:rsidRPr="00301751">
        <w:rPr>
          <w:noProof/>
          <w:lang w:eastAsia="fr-FR"/>
        </w:rPr>
        <w:drawing>
          <wp:inline distT="0" distB="0" distL="0" distR="0" wp14:anchorId="177DD39B" wp14:editId="512B97C8">
            <wp:extent cx="1160891" cy="904875"/>
            <wp:effectExtent l="0" t="0" r="1270" b="0"/>
            <wp:docPr id="8" name="Image 8" descr="C:\Users\Sellé-Soft-Solutions\Desktop\ICAMO\Graphisme\Nouveau 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llé-Soft-Solutions\Desktop\ICAMO\Graphisme\Nouveau Logo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891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751">
        <w:rPr>
          <w:rFonts w:cstheme="minorHAnsi"/>
          <w:sz w:val="24"/>
          <w:szCs w:val="24"/>
        </w:rPr>
        <w:t xml:space="preserve">       </w:t>
      </w:r>
    </w:p>
    <w:tbl>
      <w:tblPr>
        <w:tblStyle w:val="Grilledutableau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787"/>
        <w:gridCol w:w="4111"/>
      </w:tblGrid>
      <w:tr w:rsidR="00057016" w:rsidRPr="00301751" w:rsidTr="00B522EF">
        <w:tc>
          <w:tcPr>
            <w:tcW w:w="3020" w:type="dxa"/>
          </w:tcPr>
          <w:p w:rsidR="00057016" w:rsidRPr="00301751" w:rsidRDefault="00057016" w:rsidP="00B522EF">
            <w:pPr>
              <w:spacing w:after="0"/>
              <w:jc w:val="center"/>
              <w:outlineLvl w:val="0"/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</w:pPr>
            <w:r w:rsidRPr="00301751"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  <w:t>République du Sénégal</w:t>
            </w:r>
          </w:p>
          <w:p w:rsidR="00057016" w:rsidRPr="00301751" w:rsidRDefault="00057016" w:rsidP="00B522EF">
            <w:pPr>
              <w:spacing w:after="0"/>
              <w:jc w:val="center"/>
              <w:outlineLvl w:val="0"/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</w:pPr>
            <w:r w:rsidRPr="00301751"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  <w:t>---------------------------</w:t>
            </w:r>
          </w:p>
          <w:p w:rsidR="00057016" w:rsidRPr="00301751" w:rsidRDefault="00057016" w:rsidP="00B522EF">
            <w:pPr>
              <w:spacing w:after="0" w:line="360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301751"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  <w:t xml:space="preserve">Un Peuple – Un But – Une Foi              </w:t>
            </w:r>
          </w:p>
        </w:tc>
        <w:tc>
          <w:tcPr>
            <w:tcW w:w="2787" w:type="dxa"/>
          </w:tcPr>
          <w:p w:rsidR="00057016" w:rsidRPr="00301751" w:rsidRDefault="00057016" w:rsidP="00B522EF">
            <w:pPr>
              <w:spacing w:after="0" w:line="360" w:lineRule="auto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4111" w:type="dxa"/>
          </w:tcPr>
          <w:p w:rsidR="00057016" w:rsidRPr="00301751" w:rsidRDefault="00057016" w:rsidP="00B522EF">
            <w:pPr>
              <w:spacing w:after="0" w:line="360" w:lineRule="auto"/>
              <w:jc w:val="center"/>
              <w:outlineLvl w:val="0"/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</w:pPr>
            <w:r w:rsidRPr="00301751"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  <w:t>INSTITUTION DE COORDINATION DE</w:t>
            </w:r>
          </w:p>
          <w:p w:rsidR="00057016" w:rsidRPr="00301751" w:rsidRDefault="00057016" w:rsidP="00B522EF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  <w:lang w:val="fr-FR"/>
              </w:rPr>
            </w:pPr>
            <w:r w:rsidRPr="00301751">
              <w:rPr>
                <w:rFonts w:ascii="Bookman Old Style" w:hAnsi="Bookman Old Style" w:cstheme="minorHAnsi"/>
                <w:b/>
                <w:sz w:val="18"/>
                <w:szCs w:val="18"/>
                <w:lang w:val="fr-FR"/>
              </w:rPr>
              <w:t>L’ASSURANCE MALADIE OBLIGATOIRE DU SENEGAL</w:t>
            </w:r>
          </w:p>
        </w:tc>
      </w:tr>
    </w:tbl>
    <w:p w:rsidR="00057016" w:rsidRPr="00301751" w:rsidRDefault="00057016" w:rsidP="00057016">
      <w:pPr>
        <w:spacing w:line="360" w:lineRule="auto"/>
        <w:rPr>
          <w:rFonts w:cstheme="minorHAnsi"/>
          <w:b/>
          <w:sz w:val="24"/>
          <w:szCs w:val="24"/>
        </w:rPr>
      </w:pPr>
    </w:p>
    <w:p w:rsidR="00057016" w:rsidRPr="00301751" w:rsidRDefault="00057016" w:rsidP="00057016">
      <w:pPr>
        <w:spacing w:line="360" w:lineRule="auto"/>
        <w:rPr>
          <w:rFonts w:cstheme="minorHAnsi"/>
          <w:b/>
          <w:sz w:val="24"/>
          <w:szCs w:val="24"/>
        </w:rPr>
      </w:pPr>
    </w:p>
    <w:p w:rsidR="00057016" w:rsidRPr="00301751" w:rsidRDefault="00057016" w:rsidP="00057016">
      <w:pPr>
        <w:spacing w:line="360" w:lineRule="auto"/>
        <w:rPr>
          <w:rFonts w:cstheme="minorHAnsi"/>
          <w:b/>
          <w:sz w:val="24"/>
          <w:szCs w:val="24"/>
        </w:rPr>
      </w:pPr>
    </w:p>
    <w:p w:rsidR="00057016" w:rsidRPr="00301751" w:rsidRDefault="00057016" w:rsidP="00057016">
      <w:pPr>
        <w:spacing w:line="360" w:lineRule="auto"/>
        <w:rPr>
          <w:rFonts w:cstheme="minorHAnsi"/>
          <w:b/>
          <w:sz w:val="24"/>
          <w:szCs w:val="24"/>
        </w:rPr>
      </w:pPr>
    </w:p>
    <w:p w:rsidR="00057016" w:rsidRPr="00301751" w:rsidRDefault="00057016" w:rsidP="00057016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-371475</wp:posOffset>
                </wp:positionH>
                <wp:positionV relativeFrom="paragraph">
                  <wp:posOffset>424180</wp:posOffset>
                </wp:positionV>
                <wp:extent cx="6416040" cy="2568575"/>
                <wp:effectExtent l="0" t="0" r="22860" b="22225"/>
                <wp:wrapNone/>
                <wp:docPr id="5" name="Parchemin horizont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6040" cy="2568575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016" w:rsidRPr="00AE7F2C" w:rsidRDefault="00057016" w:rsidP="00057016">
                            <w:pPr>
                              <w:spacing w:after="0" w:line="360" w:lineRule="auto"/>
                              <w:jc w:val="center"/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AE7F2C"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>CONVENTION DE PRESTATION DE SERVICES DE SANTE ENTRE L’INSTITUTION DE PREVOYANCE MALADIE …………………………………………</w:t>
                            </w:r>
                            <w:r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r w:rsidRPr="00AE7F2C"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57016" w:rsidRPr="00AE7F2C" w:rsidRDefault="00057016" w:rsidP="00057016">
                            <w:pPr>
                              <w:spacing w:after="0" w:line="360" w:lineRule="auto"/>
                              <w:jc w:val="center"/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AE7F2C"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>Et</w:t>
                            </w:r>
                          </w:p>
                          <w:p w:rsidR="00057016" w:rsidRPr="00AE7F2C" w:rsidRDefault="00057016" w:rsidP="00057016">
                            <w:pPr>
                              <w:spacing w:after="0" w:line="360" w:lineRule="auto"/>
                              <w:jc w:val="center"/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AE7F2C"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Arial Black" w:hAnsi="Arial Black" w:cs="Tahoma"/>
                                <w:b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5" o:spid="_x0000_s1026" type="#_x0000_t98" style="position:absolute;margin-left:-29.25pt;margin-top:33.4pt;width:505.2pt;height:2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" fillcolor="#fff2cc [663]" strokecolor="#5b9bd5 [3204]" strokeweight=".5pt">
                <v:stroke joinstyle="miter"/>
                <v:path arrowok="t"/>
                <v:textbox>
                  <w:txbxContent>
                    <w:p w:rsidR="00057016" w:rsidRPr="00AE7F2C" w:rsidRDefault="00057016" w:rsidP="00057016">
                      <w:pPr>
                        <w:spacing w:after="0" w:line="360" w:lineRule="auto"/>
                        <w:jc w:val="center"/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</w:pPr>
                      <w:r w:rsidRPr="00AE7F2C"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>CONVENTION DE PRESTATION DE SERVICES DE SANTE ENTRE L’INSTITUTION DE PREVOYANCE MALADIE …………………………………………</w:t>
                      </w:r>
                      <w:r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>………………………………</w:t>
                      </w:r>
                      <w:r w:rsidRPr="00AE7F2C"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057016" w:rsidRPr="00AE7F2C" w:rsidRDefault="00057016" w:rsidP="00057016">
                      <w:pPr>
                        <w:spacing w:after="0" w:line="360" w:lineRule="auto"/>
                        <w:jc w:val="center"/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</w:pPr>
                      <w:r w:rsidRPr="00AE7F2C"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>Et</w:t>
                      </w:r>
                    </w:p>
                    <w:p w:rsidR="00057016" w:rsidRPr="00AE7F2C" w:rsidRDefault="00057016" w:rsidP="00057016">
                      <w:pPr>
                        <w:spacing w:after="0" w:line="360" w:lineRule="auto"/>
                        <w:jc w:val="center"/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</w:pPr>
                      <w:r w:rsidRPr="00AE7F2C"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>……………………………………………</w:t>
                      </w:r>
                      <w:r>
                        <w:rPr>
                          <w:rFonts w:ascii="Arial Black" w:hAnsi="Arial Black" w:cs="Tahoma"/>
                          <w:b/>
                          <w:sz w:val="28"/>
                          <w:szCs w:val="28"/>
                        </w:rPr>
                        <w:t>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57016" w:rsidRPr="00301751" w:rsidRDefault="00057016" w:rsidP="00057016">
      <w:pPr>
        <w:spacing w:line="360" w:lineRule="auto"/>
        <w:rPr>
          <w:rFonts w:cstheme="minorHAnsi"/>
          <w:b/>
          <w:sz w:val="24"/>
          <w:szCs w:val="24"/>
        </w:rPr>
      </w:pPr>
    </w:p>
    <w:p w:rsidR="00057016" w:rsidRPr="00301751" w:rsidRDefault="00057016" w:rsidP="00057016">
      <w:pPr>
        <w:spacing w:line="360" w:lineRule="auto"/>
        <w:rPr>
          <w:rFonts w:cstheme="minorHAnsi"/>
          <w:b/>
          <w:sz w:val="24"/>
          <w:szCs w:val="24"/>
        </w:rPr>
      </w:pPr>
    </w:p>
    <w:p w:rsidR="00057016" w:rsidRPr="00301751" w:rsidRDefault="00057016" w:rsidP="00057016">
      <w:pPr>
        <w:spacing w:line="360" w:lineRule="auto"/>
        <w:rPr>
          <w:rFonts w:cstheme="minorHAnsi"/>
          <w:b/>
          <w:sz w:val="24"/>
          <w:szCs w:val="24"/>
        </w:rPr>
      </w:pPr>
    </w:p>
    <w:p w:rsidR="00057016" w:rsidRPr="00301751" w:rsidRDefault="00057016" w:rsidP="00057016">
      <w:pPr>
        <w:spacing w:line="360" w:lineRule="auto"/>
        <w:rPr>
          <w:rFonts w:cstheme="minorHAnsi"/>
          <w:b/>
          <w:sz w:val="24"/>
          <w:szCs w:val="24"/>
        </w:rPr>
      </w:pPr>
    </w:p>
    <w:p w:rsidR="00057016" w:rsidRPr="00301751" w:rsidRDefault="00057016" w:rsidP="00057016">
      <w:pPr>
        <w:suppressAutoHyphens/>
        <w:spacing w:after="0" w:line="360" w:lineRule="auto"/>
        <w:rPr>
          <w:rFonts w:cstheme="minorHAnsi"/>
          <w:b/>
          <w:sz w:val="24"/>
          <w:szCs w:val="24"/>
        </w:rPr>
      </w:pPr>
    </w:p>
    <w:p w:rsidR="00057016" w:rsidRPr="00301751" w:rsidRDefault="00057016" w:rsidP="00057016">
      <w:pPr>
        <w:pStyle w:val="Titre1"/>
        <w:rPr>
          <w:rFonts w:asciiTheme="minorHAnsi" w:eastAsiaTheme="minorHAnsi" w:hAnsiTheme="minorHAnsi" w:cstheme="minorHAnsi"/>
          <w:b/>
          <w:color w:val="auto"/>
          <w:sz w:val="24"/>
          <w:szCs w:val="24"/>
        </w:rPr>
      </w:pPr>
    </w:p>
    <w:p w:rsidR="00057016" w:rsidRPr="00301751" w:rsidRDefault="00057016" w:rsidP="00057016"/>
    <w:p w:rsidR="00057016" w:rsidRPr="00301751" w:rsidRDefault="00057016" w:rsidP="00057016"/>
    <w:p w:rsidR="00057016" w:rsidRPr="00301751" w:rsidRDefault="00057016" w:rsidP="00057016"/>
    <w:p w:rsidR="00057016" w:rsidRPr="00301751" w:rsidRDefault="00057016" w:rsidP="00057016">
      <w:pPr>
        <w:spacing w:after="0" w:line="240" w:lineRule="auto"/>
        <w:rPr>
          <w:rFonts w:ascii="Tahoma" w:eastAsia="Times New Roman" w:hAnsi="Tahoma" w:cs="Tahoma"/>
          <w:b/>
          <w:sz w:val="28"/>
          <w:szCs w:val="28"/>
          <w:lang w:eastAsia="fr-FR"/>
        </w:rPr>
      </w:pPr>
    </w:p>
    <w:p w:rsidR="00057016" w:rsidRPr="00301751" w:rsidRDefault="00057016" w:rsidP="00057016">
      <w:pPr>
        <w:spacing w:after="0" w:line="240" w:lineRule="auto"/>
        <w:rPr>
          <w:rFonts w:ascii="Tahoma" w:eastAsia="Times New Roman" w:hAnsi="Tahoma" w:cs="Tahoma"/>
          <w:b/>
          <w:sz w:val="28"/>
          <w:szCs w:val="28"/>
          <w:lang w:eastAsia="fr-FR"/>
        </w:rPr>
      </w:pPr>
    </w:p>
    <w:p w:rsidR="00057016" w:rsidRPr="00301751" w:rsidRDefault="00057016" w:rsidP="00057016">
      <w:pPr>
        <w:spacing w:after="0" w:line="240" w:lineRule="auto"/>
        <w:rPr>
          <w:rFonts w:ascii="Tahoma" w:eastAsia="Times New Roman" w:hAnsi="Tahoma" w:cs="Tahoma"/>
          <w:b/>
          <w:sz w:val="28"/>
          <w:szCs w:val="28"/>
          <w:lang w:eastAsia="fr-FR"/>
        </w:rPr>
      </w:pPr>
    </w:p>
    <w:p w:rsidR="00057016" w:rsidRPr="00301751" w:rsidRDefault="00057016" w:rsidP="00057016">
      <w:pPr>
        <w:spacing w:after="0" w:line="240" w:lineRule="auto"/>
        <w:rPr>
          <w:rFonts w:ascii="Tahoma" w:eastAsia="Times New Roman" w:hAnsi="Tahoma" w:cs="Tahoma"/>
          <w:b/>
          <w:sz w:val="28"/>
          <w:szCs w:val="28"/>
          <w:lang w:eastAsia="fr-FR"/>
        </w:rPr>
      </w:pPr>
    </w:p>
    <w:p w:rsidR="00057016" w:rsidRPr="00301751" w:rsidRDefault="00057016" w:rsidP="00057016">
      <w:pPr>
        <w:spacing w:after="0" w:line="240" w:lineRule="auto"/>
        <w:rPr>
          <w:rFonts w:ascii="Tahoma" w:eastAsia="Times New Roman" w:hAnsi="Tahoma" w:cs="Tahoma"/>
          <w:b/>
          <w:sz w:val="28"/>
          <w:szCs w:val="28"/>
          <w:lang w:eastAsia="fr-FR"/>
        </w:rPr>
      </w:pPr>
    </w:p>
    <w:p w:rsidR="00057016" w:rsidRPr="00301751" w:rsidRDefault="00057016" w:rsidP="00057016">
      <w:pPr>
        <w:spacing w:after="0" w:line="240" w:lineRule="auto"/>
        <w:rPr>
          <w:rFonts w:ascii="Tahoma" w:eastAsia="Times New Roman" w:hAnsi="Tahoma" w:cs="Tahoma"/>
          <w:b/>
          <w:sz w:val="28"/>
          <w:szCs w:val="28"/>
          <w:lang w:eastAsia="fr-FR"/>
        </w:rPr>
      </w:pPr>
    </w:p>
    <w:p w:rsidR="00057016" w:rsidRPr="00301751" w:rsidRDefault="00057016" w:rsidP="00057016">
      <w:pPr>
        <w:spacing w:line="240" w:lineRule="auto"/>
        <w:jc w:val="right"/>
        <w:rPr>
          <w:rFonts w:ascii="Arial Black" w:eastAsia="Times New Roman" w:hAnsi="Arial Black"/>
          <w:b/>
          <w:lang w:eastAsia="fr-FR"/>
        </w:rPr>
      </w:pPr>
      <w:r w:rsidRPr="00301751">
        <w:rPr>
          <w:rFonts w:ascii="Arial Black" w:eastAsia="Times New Roman" w:hAnsi="Arial Black"/>
          <w:b/>
          <w:highlight w:val="lightGray"/>
          <w:lang w:eastAsia="fr-FR"/>
        </w:rPr>
        <w:t>Annexe n°1</w:t>
      </w:r>
    </w:p>
    <w:p w:rsidR="00057016" w:rsidRPr="00301751" w:rsidRDefault="00057016" w:rsidP="00057016">
      <w:pPr>
        <w:spacing w:line="240" w:lineRule="auto"/>
        <w:jc w:val="right"/>
        <w:rPr>
          <w:rFonts w:ascii="Arial Black" w:eastAsia="Times New Roman" w:hAnsi="Arial Black"/>
          <w:b/>
          <w:lang w:eastAsia="fr-FR"/>
        </w:rPr>
      </w:pP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eastAsia="Times New Roman" w:hAnsi="Tahoma" w:cs="Tahoma"/>
          <w:b/>
          <w:sz w:val="24"/>
          <w:szCs w:val="24"/>
          <w:lang w:eastAsia="fr-FR"/>
        </w:rPr>
        <w:lastRenderedPageBreak/>
        <w:t>Entre :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trike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 xml:space="preserve">………………………………………………………………………………………………, représenté(e) à l’effet de la présente par ……………………, Directeur. 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Son siège étant situé à ……………………………………………………………………………………..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Tél : ……………………………………………………………………………………………......................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Fax : ……………………………………………………………………………………………......................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B.P. …………………………………………………………………………………………….......................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Email : …………………………………………………………………………………………………………….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b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 xml:space="preserve">Ci-après dénommé(e) </w:t>
      </w:r>
      <w:r w:rsidRPr="00301751">
        <w:rPr>
          <w:rFonts w:ascii="Tahoma" w:eastAsia="Times New Roman" w:hAnsi="Tahoma" w:cs="Tahoma"/>
          <w:b/>
          <w:sz w:val="24"/>
          <w:szCs w:val="24"/>
          <w:lang w:eastAsia="fr-FR"/>
        </w:rPr>
        <w:t xml:space="preserve">« PRESTATAIRE », </w:t>
      </w:r>
    </w:p>
    <w:p w:rsidR="00057016" w:rsidRPr="00301751" w:rsidRDefault="00057016" w:rsidP="00057016">
      <w:pPr>
        <w:spacing w:after="0"/>
        <w:ind w:left="708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 xml:space="preserve">         d’une part ;</w:t>
      </w:r>
    </w:p>
    <w:p w:rsidR="00057016" w:rsidRPr="00301751" w:rsidRDefault="00057016" w:rsidP="00057016">
      <w:pPr>
        <w:spacing w:after="0"/>
        <w:ind w:left="708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b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b/>
          <w:sz w:val="24"/>
          <w:szCs w:val="24"/>
          <w:lang w:eastAsia="fr-FR"/>
        </w:rPr>
        <w:t xml:space="preserve">Et 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b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L’Institution de Prévoyance Maladie……………………………….....................................,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b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représentée à l'effet de la présente par ………………………………………………..</w:t>
      </w:r>
      <w:r w:rsidRPr="00301751">
        <w:rPr>
          <w:rFonts w:ascii="Tahoma" w:eastAsia="Times New Roman" w:hAnsi="Tahoma" w:cs="Tahoma"/>
          <w:b/>
          <w:sz w:val="24"/>
          <w:szCs w:val="24"/>
          <w:lang w:eastAsia="fr-FR"/>
        </w:rPr>
        <w:t xml:space="preserve"> , </w:t>
      </w:r>
      <w:r w:rsidRPr="00301751">
        <w:rPr>
          <w:rFonts w:ascii="Tahoma" w:eastAsia="Times New Roman" w:hAnsi="Tahoma" w:cs="Tahoma"/>
          <w:sz w:val="24"/>
          <w:szCs w:val="24"/>
          <w:lang w:eastAsia="fr-FR"/>
        </w:rPr>
        <w:t xml:space="preserve">Président du Conseil d’Administration (PCA). 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Son siège étant situé à ……………………………………………………………………………………..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Numéro  et date d’agrément :…………………………………………………………………...........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Tél : ……………………………………………………………………………………………......................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Fax : ……………………………………………………………………………………………......................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B.P. …………………………………………………………………………………………….......................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Email : …………………………………………………………………………………………………………….</w:t>
      </w:r>
    </w:p>
    <w:p w:rsidR="00057016" w:rsidRPr="00301751" w:rsidRDefault="00057016" w:rsidP="00057016">
      <w:pPr>
        <w:spacing w:after="0"/>
        <w:ind w:right="283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b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 xml:space="preserve">Ci-après dénommée </w:t>
      </w:r>
      <w:r w:rsidRPr="00301751">
        <w:rPr>
          <w:rFonts w:ascii="Tahoma" w:eastAsia="Times New Roman" w:hAnsi="Tahoma" w:cs="Tahoma"/>
          <w:b/>
          <w:sz w:val="24"/>
          <w:szCs w:val="24"/>
          <w:lang w:eastAsia="fr-FR"/>
        </w:rPr>
        <w:t>« CLIENT »,</w:t>
      </w:r>
    </w:p>
    <w:p w:rsidR="00057016" w:rsidRPr="00301751" w:rsidRDefault="00057016" w:rsidP="00057016">
      <w:pPr>
        <w:spacing w:after="0"/>
        <w:ind w:left="708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 xml:space="preserve">      d’autre part ;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b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b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b/>
          <w:sz w:val="24"/>
          <w:szCs w:val="24"/>
          <w:lang w:eastAsia="fr-FR"/>
        </w:rPr>
        <w:t>Il a été convenu et arrêté ce qui suit :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b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b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b/>
          <w:sz w:val="24"/>
          <w:szCs w:val="24"/>
          <w:u w:val="single"/>
          <w:lang w:eastAsia="fr-FR"/>
        </w:rPr>
        <w:t>Article premier</w:t>
      </w:r>
      <w:r w:rsidRPr="00301751">
        <w:rPr>
          <w:rFonts w:ascii="Tahoma" w:hAnsi="Tahoma" w:cs="Tahoma"/>
          <w:b/>
          <w:sz w:val="24"/>
          <w:szCs w:val="24"/>
        </w:rPr>
        <w:t xml:space="preserve">. -  </w:t>
      </w:r>
      <w:r w:rsidRPr="00301751">
        <w:rPr>
          <w:rFonts w:ascii="Tahoma" w:eastAsia="Times New Roman" w:hAnsi="Tahoma" w:cs="Tahoma"/>
          <w:b/>
          <w:sz w:val="24"/>
          <w:szCs w:val="24"/>
          <w:lang w:eastAsia="fr-FR"/>
        </w:rPr>
        <w:t xml:space="preserve">Objet de la convention 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La présente convention a pour objet de régir les relations entre le prestataire et le client dans le cadre de la délivrance des services de santé à tout patient présenté par le client en contrepartie de toutes factures produites à cet effet.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b/>
          <w:sz w:val="24"/>
          <w:szCs w:val="24"/>
          <w:u w:val="single"/>
        </w:rPr>
        <w:lastRenderedPageBreak/>
        <w:t>ARTICLE 2</w:t>
      </w:r>
      <w:r w:rsidRPr="00301751">
        <w:rPr>
          <w:rFonts w:ascii="Tahoma" w:hAnsi="Tahoma" w:cs="Tahoma"/>
          <w:b/>
          <w:sz w:val="24"/>
          <w:szCs w:val="24"/>
        </w:rPr>
        <w:t xml:space="preserve">. -  Durée 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 xml:space="preserve">La présente convention est valable pour une durée d’un (1) an à compter de la date de signature par les deux parties.  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Elle est renouvelable par tacite reconduction et pour des périodes égales, sauf dénonciation par l’une des parties.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jc w:val="both"/>
        <w:rPr>
          <w:rFonts w:ascii="Tahoma" w:hAnsi="Tahoma" w:cs="Tahoma"/>
          <w:b/>
          <w:sz w:val="24"/>
          <w:szCs w:val="24"/>
        </w:rPr>
      </w:pPr>
      <w:r w:rsidRPr="00301751">
        <w:rPr>
          <w:rFonts w:ascii="Tahoma" w:hAnsi="Tahoma" w:cs="Tahoma"/>
          <w:b/>
          <w:sz w:val="24"/>
          <w:szCs w:val="24"/>
          <w:u w:val="single"/>
        </w:rPr>
        <w:t>ARTICLE</w:t>
      </w:r>
      <w:r w:rsidRPr="00301751">
        <w:rPr>
          <w:rFonts w:ascii="Tahoma" w:hAnsi="Tahoma" w:cs="Tahoma"/>
          <w:b/>
          <w:sz w:val="24"/>
          <w:szCs w:val="24"/>
        </w:rPr>
        <w:t xml:space="preserve"> 3. -  Obligations du prestataire</w:t>
      </w:r>
    </w:p>
    <w:p w:rsidR="00057016" w:rsidRPr="00301751" w:rsidRDefault="00057016" w:rsidP="00057016">
      <w:pPr>
        <w:contextualSpacing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hAnsi="Tahoma" w:cs="Tahoma"/>
          <w:sz w:val="24"/>
          <w:szCs w:val="24"/>
        </w:rPr>
        <w:t>Le prestataire s’engage à </w:t>
      </w: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prodiguer aux bénéficiaires toutes les prestations requises disponibles pour leur état de santé.</w:t>
      </w:r>
    </w:p>
    <w:p w:rsidR="00057016" w:rsidRPr="00301751" w:rsidRDefault="00057016" w:rsidP="00057016">
      <w:pPr>
        <w:contextualSpacing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 xml:space="preserve"> A cet effet, il doit notamment :</w:t>
      </w:r>
    </w:p>
    <w:p w:rsidR="00057016" w:rsidRPr="00301751" w:rsidRDefault="00057016" w:rsidP="00057016">
      <w:pPr>
        <w:tabs>
          <w:tab w:val="left" w:pos="5084"/>
          <w:tab w:val="left" w:pos="5785"/>
        </w:tabs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 xml:space="preserve"> </w:t>
      </w:r>
      <w:r w:rsidRPr="00301751">
        <w:rPr>
          <w:rFonts w:ascii="Tahoma" w:hAnsi="Tahoma" w:cs="Tahoma"/>
          <w:sz w:val="24"/>
          <w:szCs w:val="24"/>
        </w:rPr>
        <w:tab/>
      </w:r>
      <w:r w:rsidRPr="00301751">
        <w:rPr>
          <w:rFonts w:ascii="Tahoma" w:hAnsi="Tahoma" w:cs="Tahoma"/>
          <w:sz w:val="24"/>
          <w:szCs w:val="24"/>
        </w:rPr>
        <w:tab/>
      </w:r>
    </w:p>
    <w:p w:rsidR="00057016" w:rsidRPr="00301751" w:rsidRDefault="00057016" w:rsidP="00057016">
      <w:pPr>
        <w:numPr>
          <w:ilvl w:val="0"/>
          <w:numId w:val="1"/>
        </w:num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 xml:space="preserve">réserver aux détenteurs de feuille de maladie, de carnet de santé ou de carte de bénéficiaire, le meilleur accueil et la meilleure attention après identification ; </w:t>
      </w:r>
    </w:p>
    <w:p w:rsidR="00057016" w:rsidRPr="00301751" w:rsidRDefault="00057016" w:rsidP="00057016">
      <w:pPr>
        <w:numPr>
          <w:ilvl w:val="0"/>
          <w:numId w:val="1"/>
        </w:num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effectuer un contrôle sur l’identité des bénéficiaires avant toute délivrance de services de santé, sauf en cas d’urgence ;</w:t>
      </w:r>
    </w:p>
    <w:p w:rsidR="00057016" w:rsidRPr="00301751" w:rsidRDefault="00057016" w:rsidP="00057016">
      <w:pPr>
        <w:numPr>
          <w:ilvl w:val="0"/>
          <w:numId w:val="1"/>
        </w:num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 xml:space="preserve">informer immédiatement </w:t>
      </w:r>
      <w:r w:rsidRPr="00301751">
        <w:rPr>
          <w:rFonts w:ascii="Tahoma" w:eastAsia="Times New Roman" w:hAnsi="Tahoma" w:cs="Tahoma"/>
          <w:sz w:val="24"/>
          <w:szCs w:val="24"/>
          <w:lang w:eastAsia="fr-FR"/>
        </w:rPr>
        <w:t xml:space="preserve">le client </w:t>
      </w:r>
      <w:r w:rsidRPr="00301751">
        <w:rPr>
          <w:rFonts w:ascii="Tahoma" w:hAnsi="Tahoma" w:cs="Tahoma"/>
          <w:sz w:val="24"/>
          <w:szCs w:val="24"/>
        </w:rPr>
        <w:t>de toute irrégularité constatée ;</w:t>
      </w:r>
    </w:p>
    <w:p w:rsidR="00057016" w:rsidRPr="00301751" w:rsidRDefault="00057016" w:rsidP="00057016">
      <w:pPr>
        <w:numPr>
          <w:ilvl w:val="0"/>
          <w:numId w:val="1"/>
        </w:num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notifier au client toute prise en charge d’un cas d’urgence pour régularisation ;</w:t>
      </w:r>
    </w:p>
    <w:p w:rsidR="00057016" w:rsidRPr="00301751" w:rsidRDefault="00057016" w:rsidP="00057016">
      <w:pPr>
        <w:numPr>
          <w:ilvl w:val="0"/>
          <w:numId w:val="1"/>
        </w:num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soumettre une entente préalable pour les services de santé exclus ;</w:t>
      </w:r>
    </w:p>
    <w:p w:rsidR="00057016" w:rsidRPr="00301751" w:rsidRDefault="00057016" w:rsidP="00057016">
      <w:pPr>
        <w:numPr>
          <w:ilvl w:val="0"/>
          <w:numId w:val="1"/>
        </w:num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respecter les pratiques conformément  aux règles de déontologie ;</w:t>
      </w:r>
    </w:p>
    <w:p w:rsidR="00057016" w:rsidRPr="00301751" w:rsidRDefault="00057016" w:rsidP="00057016">
      <w:pPr>
        <w:numPr>
          <w:ilvl w:val="0"/>
          <w:numId w:val="1"/>
        </w:num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respecter la nomenclature et les tarifs préférentiels définis dans le protocole d’accord signé le ……………………………………….. entre l’Institution de Coordination de l’Assurance Maladie Obligatoire (ICAMO) et ………………………………………………………………;</w:t>
      </w:r>
    </w:p>
    <w:p w:rsidR="00057016" w:rsidRPr="00301751" w:rsidRDefault="00057016" w:rsidP="00057016">
      <w:pPr>
        <w:numPr>
          <w:ilvl w:val="0"/>
          <w:numId w:val="1"/>
        </w:num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transmettre au client les factures détaillées avec les pièces justificatives et le rapport médical dans un délai de 30 jours ;</w:t>
      </w:r>
    </w:p>
    <w:p w:rsidR="00057016" w:rsidRPr="00301751" w:rsidRDefault="00057016" w:rsidP="00057016">
      <w:pPr>
        <w:numPr>
          <w:ilvl w:val="0"/>
          <w:numId w:val="1"/>
        </w:num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informer l’ICAMO en cas de non règlement des factures dans les délais prescrits ;</w:t>
      </w:r>
    </w:p>
    <w:p w:rsidR="00057016" w:rsidRPr="00301751" w:rsidRDefault="00057016" w:rsidP="00057016">
      <w:pPr>
        <w:numPr>
          <w:ilvl w:val="0"/>
          <w:numId w:val="1"/>
        </w:num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saisir, par écrit, le Client et l’ICAMO avant toute suspension de prestations aux bénéficiaires.</w:t>
      </w:r>
    </w:p>
    <w:p w:rsidR="00057016" w:rsidRPr="00301751" w:rsidRDefault="00057016" w:rsidP="00057016">
      <w:pPr>
        <w:contextualSpacing/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contextualSpacing/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contextualSpacing/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contextualSpacing/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contextualSpacing/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contextualSpacing/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057016" w:rsidRPr="00301751" w:rsidRDefault="00057016" w:rsidP="00057016">
      <w:pPr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hAnsi="Tahoma" w:cs="Tahoma"/>
          <w:b/>
          <w:sz w:val="24"/>
          <w:szCs w:val="24"/>
          <w:u w:val="single"/>
        </w:rPr>
        <w:lastRenderedPageBreak/>
        <w:t>ARTICLE</w:t>
      </w:r>
      <w:r w:rsidRPr="00301751">
        <w:rPr>
          <w:rFonts w:ascii="Tahoma" w:hAnsi="Tahoma" w:cs="Tahoma"/>
          <w:b/>
          <w:sz w:val="24"/>
          <w:szCs w:val="24"/>
        </w:rPr>
        <w:t xml:space="preserve"> 4. -  Obligations du client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 xml:space="preserve">Le client </w:t>
      </w:r>
      <w:r w:rsidRPr="00301751">
        <w:rPr>
          <w:rFonts w:ascii="Tahoma" w:hAnsi="Tahoma" w:cs="Tahoma"/>
          <w:sz w:val="24"/>
          <w:szCs w:val="24"/>
        </w:rPr>
        <w:t xml:space="preserve">doit : </w:t>
      </w:r>
    </w:p>
    <w:p w:rsidR="00057016" w:rsidRPr="00301751" w:rsidRDefault="00057016" w:rsidP="00057016">
      <w:pPr>
        <w:pStyle w:val="Paragraphedeliste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eastAsia="Calibri" w:hAnsi="Tahoma" w:cs="Tahoma"/>
        </w:rPr>
      </w:pPr>
      <w:r w:rsidRPr="00301751">
        <w:rPr>
          <w:rFonts w:ascii="Tahoma" w:eastAsia="Calibri" w:hAnsi="Tahoma" w:cs="Tahoma"/>
        </w:rPr>
        <w:t>délivrer une lettre de garantie ou une feuille de maladie en bonne et due forme au patient ;</w:t>
      </w:r>
    </w:p>
    <w:p w:rsidR="00057016" w:rsidRPr="00301751" w:rsidRDefault="00057016" w:rsidP="00057016">
      <w:pPr>
        <w:pStyle w:val="Paragraphedeliste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eastAsia="Calibri" w:hAnsi="Tahoma" w:cs="Tahoma"/>
        </w:rPr>
      </w:pPr>
      <w:r w:rsidRPr="00301751">
        <w:rPr>
          <w:rFonts w:ascii="Tahoma" w:eastAsia="Calibri" w:hAnsi="Tahoma" w:cs="Tahoma"/>
        </w:rPr>
        <w:t>procéder à la régularisation des cas d’urgences pris en charge par le prestataire, au plus tard 72 heures après notification ;</w:t>
      </w:r>
    </w:p>
    <w:p w:rsidR="00057016" w:rsidRPr="00301751" w:rsidRDefault="00057016" w:rsidP="00057016">
      <w:pPr>
        <w:pStyle w:val="Paragraphedeliste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eastAsia="Calibri" w:hAnsi="Tahoma" w:cs="Tahoma"/>
        </w:rPr>
      </w:pPr>
      <w:r w:rsidRPr="00301751">
        <w:rPr>
          <w:rFonts w:ascii="Tahoma" w:eastAsia="Calibri" w:hAnsi="Tahoma" w:cs="Tahoma"/>
        </w:rPr>
        <w:t>régler les factures dans un délai de ……………….. jours à compter de la date de réception conformément au protocole d’accord signé le ……………………………….. entre l’ICAMO et ……………………………………………;</w:t>
      </w:r>
    </w:p>
    <w:p w:rsidR="00057016" w:rsidRPr="00301751" w:rsidRDefault="00057016" w:rsidP="00057016">
      <w:pPr>
        <w:pStyle w:val="Paragraphedeliste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eastAsia="Calibri" w:hAnsi="Tahoma" w:cs="Tahoma"/>
        </w:rPr>
      </w:pPr>
      <w:r w:rsidRPr="00301751">
        <w:rPr>
          <w:rFonts w:ascii="Tahoma" w:eastAsia="Calibri" w:hAnsi="Tahoma" w:cs="Tahoma"/>
        </w:rPr>
        <w:t>informer sans délai le prestataire de toute irrégularité ou de toute radiation de l’assuré ;</w:t>
      </w:r>
    </w:p>
    <w:p w:rsidR="00057016" w:rsidRPr="00301751" w:rsidRDefault="00057016" w:rsidP="00057016">
      <w:pPr>
        <w:pStyle w:val="Paragraphedeliste"/>
        <w:numPr>
          <w:ilvl w:val="0"/>
          <w:numId w:val="4"/>
        </w:numPr>
        <w:spacing w:after="200" w:line="276" w:lineRule="auto"/>
        <w:contextualSpacing/>
        <w:jc w:val="both"/>
        <w:rPr>
          <w:rFonts w:ascii="Tahoma" w:eastAsia="Calibri" w:hAnsi="Tahoma" w:cs="Tahoma"/>
        </w:rPr>
      </w:pPr>
      <w:r w:rsidRPr="00301751">
        <w:rPr>
          <w:rFonts w:ascii="Tahoma" w:eastAsia="Calibri" w:hAnsi="Tahoma" w:cs="Tahoma"/>
        </w:rPr>
        <w:t>informer l’ICAMO de toute difficulté liée à la mise en œuvre de la présente convention.</w:t>
      </w:r>
    </w:p>
    <w:p w:rsidR="00057016" w:rsidRPr="00301751" w:rsidRDefault="00057016" w:rsidP="00057016">
      <w:pPr>
        <w:pStyle w:val="Paragraphedeliste"/>
        <w:spacing w:after="200" w:line="276" w:lineRule="auto"/>
        <w:ind w:left="720"/>
        <w:contextualSpacing/>
        <w:jc w:val="both"/>
        <w:rPr>
          <w:rFonts w:ascii="Tahoma" w:eastAsia="Calibri" w:hAnsi="Tahoma" w:cs="Tahoma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jc w:val="both"/>
        <w:rPr>
          <w:rFonts w:ascii="Tahoma" w:hAnsi="Tahoma" w:cs="Tahoma"/>
          <w:b/>
          <w:sz w:val="24"/>
          <w:szCs w:val="24"/>
        </w:rPr>
      </w:pPr>
      <w:r w:rsidRPr="00301751">
        <w:rPr>
          <w:rFonts w:ascii="Tahoma" w:hAnsi="Tahoma" w:cs="Tahoma"/>
          <w:b/>
          <w:sz w:val="24"/>
          <w:szCs w:val="24"/>
          <w:u w:val="single"/>
        </w:rPr>
        <w:t>ARTICLE</w:t>
      </w:r>
      <w:r w:rsidRPr="00301751">
        <w:rPr>
          <w:rFonts w:ascii="Tahoma" w:hAnsi="Tahoma" w:cs="Tahoma"/>
          <w:b/>
          <w:sz w:val="24"/>
          <w:szCs w:val="24"/>
        </w:rPr>
        <w:t xml:space="preserve"> 5. -  Lettre de garantie</w:t>
      </w:r>
    </w:p>
    <w:p w:rsidR="00057016" w:rsidRPr="00301751" w:rsidRDefault="00057016" w:rsidP="00057016">
      <w:pPr>
        <w:jc w:val="both"/>
        <w:rPr>
          <w:rFonts w:ascii="Tahoma" w:hAnsi="Tahoma" w:cs="Tahoma"/>
          <w:b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La lettre de garantie doit obligatoirement être établie en trois (03) exemplaires et porter impérativement les mentions ci-après :</w:t>
      </w:r>
    </w:p>
    <w:p w:rsidR="00057016" w:rsidRPr="00301751" w:rsidRDefault="00057016" w:rsidP="00057016">
      <w:pPr>
        <w:numPr>
          <w:ilvl w:val="0"/>
          <w:numId w:val="2"/>
        </w:num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l’entête du client (dénomination, numéro et date d’agrément, coordonnées) ;</w:t>
      </w:r>
    </w:p>
    <w:p w:rsidR="00057016" w:rsidRPr="00301751" w:rsidRDefault="00057016" w:rsidP="00057016">
      <w:pPr>
        <w:numPr>
          <w:ilvl w:val="0"/>
          <w:numId w:val="2"/>
        </w:num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la date d’établissement de la lettre ;</w:t>
      </w:r>
    </w:p>
    <w:p w:rsidR="00057016" w:rsidRPr="00301751" w:rsidRDefault="00057016" w:rsidP="00057016">
      <w:pPr>
        <w:numPr>
          <w:ilvl w:val="0"/>
          <w:numId w:val="2"/>
        </w:num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la durée de validité ;</w:t>
      </w:r>
    </w:p>
    <w:p w:rsidR="00057016" w:rsidRPr="00301751" w:rsidRDefault="00057016" w:rsidP="00057016">
      <w:pPr>
        <w:numPr>
          <w:ilvl w:val="0"/>
          <w:numId w:val="2"/>
        </w:num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les prénom, nom et références du membre participant et le cas échéant ceux de l’ayant droit ;</w:t>
      </w:r>
    </w:p>
    <w:p w:rsidR="00057016" w:rsidRPr="00301751" w:rsidRDefault="00057016" w:rsidP="00057016">
      <w:pPr>
        <w:numPr>
          <w:ilvl w:val="0"/>
          <w:numId w:val="2"/>
        </w:num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la catégorie de prise en charge ;</w:t>
      </w:r>
    </w:p>
    <w:p w:rsidR="00057016" w:rsidRPr="00301751" w:rsidRDefault="00057016" w:rsidP="00057016">
      <w:pPr>
        <w:numPr>
          <w:ilvl w:val="0"/>
          <w:numId w:val="2"/>
        </w:num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le cachet et la signature de la personne habilitée à cet effet.</w:t>
      </w:r>
    </w:p>
    <w:p w:rsidR="00057016" w:rsidRPr="00301751" w:rsidRDefault="00057016" w:rsidP="0005701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La lettre de garantie ne peut en aucun cas limiter le montant des frais médicaux engagés.</w:t>
      </w:r>
    </w:p>
    <w:p w:rsidR="00057016" w:rsidRPr="00301751" w:rsidRDefault="00057016" w:rsidP="0005701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301751">
        <w:rPr>
          <w:rFonts w:ascii="Tahoma" w:hAnsi="Tahoma" w:cs="Tahoma"/>
          <w:b/>
          <w:sz w:val="24"/>
          <w:szCs w:val="24"/>
          <w:u w:val="single"/>
        </w:rPr>
        <w:t>ARTICLE</w:t>
      </w:r>
      <w:r w:rsidRPr="00301751">
        <w:rPr>
          <w:rFonts w:ascii="Tahoma" w:hAnsi="Tahoma" w:cs="Tahoma"/>
          <w:b/>
          <w:sz w:val="24"/>
          <w:szCs w:val="24"/>
        </w:rPr>
        <w:t xml:space="preserve"> 6. -  Facturation et règlement  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Dans un délai maximum de trente (30) jours, le prestataire adresse au client</w:t>
      </w:r>
      <w:r w:rsidRPr="00301751">
        <w:rPr>
          <w:rFonts w:ascii="Tahoma" w:eastAsia="Times New Roman" w:hAnsi="Tahoma" w:cs="Tahoma"/>
          <w:sz w:val="24"/>
          <w:szCs w:val="24"/>
          <w:lang w:eastAsia="fr-FR"/>
        </w:rPr>
        <w:t xml:space="preserve"> </w:t>
      </w:r>
      <w:r w:rsidRPr="00301751">
        <w:rPr>
          <w:rFonts w:ascii="Tahoma" w:hAnsi="Tahoma" w:cs="Tahoma"/>
          <w:sz w:val="24"/>
          <w:szCs w:val="24"/>
        </w:rPr>
        <w:t>une facture des frais engagés par les  bénéficiaires.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Cette facture est accompagnée d’un dossier par malade comprenant notamment :</w:t>
      </w:r>
    </w:p>
    <w:p w:rsidR="00057016" w:rsidRPr="00301751" w:rsidRDefault="00057016" w:rsidP="00057016">
      <w:pPr>
        <w:numPr>
          <w:ilvl w:val="0"/>
          <w:numId w:val="3"/>
        </w:num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l’original de la feuille de maladie du patient ;</w:t>
      </w:r>
    </w:p>
    <w:p w:rsidR="00057016" w:rsidRPr="00301751" w:rsidRDefault="00057016" w:rsidP="00057016">
      <w:pPr>
        <w:numPr>
          <w:ilvl w:val="0"/>
          <w:numId w:val="3"/>
        </w:num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lastRenderedPageBreak/>
        <w:t>l’identité et l’âge du patient traité ;</w:t>
      </w:r>
    </w:p>
    <w:p w:rsidR="00057016" w:rsidRPr="00301751" w:rsidRDefault="00057016" w:rsidP="00057016">
      <w:pPr>
        <w:numPr>
          <w:ilvl w:val="0"/>
          <w:numId w:val="3"/>
        </w:num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le détail des services de santé délivrés au patient (cotation et prix);</w:t>
      </w:r>
    </w:p>
    <w:p w:rsidR="00057016" w:rsidRPr="00301751" w:rsidRDefault="00057016" w:rsidP="00057016">
      <w:pPr>
        <w:numPr>
          <w:ilvl w:val="0"/>
          <w:numId w:val="3"/>
        </w:num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la prescription du médecin traitant, éventuellement.</w:t>
      </w:r>
    </w:p>
    <w:p w:rsidR="00057016" w:rsidRPr="00301751" w:rsidRDefault="00057016" w:rsidP="00057016">
      <w:pPr>
        <w:ind w:left="720"/>
        <w:contextualSpacing/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contextualSpacing/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 xml:space="preserve">Le client </w:t>
      </w:r>
      <w:r w:rsidRPr="00301751">
        <w:rPr>
          <w:rFonts w:ascii="Tahoma" w:hAnsi="Tahoma" w:cs="Tahoma"/>
          <w:sz w:val="24"/>
          <w:szCs w:val="24"/>
        </w:rPr>
        <w:t xml:space="preserve">procède au paiement de la facture dans un délai de ……… jours après réception de celle-ci. 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 xml:space="preserve">Le paiement est effectué par chèque ou par virement. 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 xml:space="preserve">Toute facture qui ne présente pas les critères édictés à l’alinéa 2 du présent article ne sera pas honorée par </w:t>
      </w:r>
      <w:r w:rsidRPr="00301751">
        <w:rPr>
          <w:rFonts w:ascii="Tahoma" w:eastAsia="Times New Roman" w:hAnsi="Tahoma" w:cs="Tahoma"/>
          <w:sz w:val="24"/>
          <w:szCs w:val="24"/>
          <w:lang w:eastAsia="fr-FR"/>
        </w:rPr>
        <w:t xml:space="preserve">le client </w:t>
      </w:r>
      <w:r w:rsidRPr="00301751">
        <w:rPr>
          <w:rFonts w:ascii="Tahoma" w:hAnsi="Tahoma" w:cs="Tahoma"/>
          <w:sz w:val="24"/>
          <w:szCs w:val="24"/>
        </w:rPr>
        <w:t>dans les délais conventionnels.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En cas de retard de paiement, une majoration de 10% des sommes dues au prestataire est appliquée au client par mois de retard.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Le client qui rencontre des difficultés temporaires de trésorerie peut saisir l’ICAMO pour l’intervention du fonds de garantie conformément au décret le régissant.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Le prestataire qui rencontre des difficultés de recouvrement des créances peut saisir l’ICAMO à toutes fins utiles.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301751">
        <w:rPr>
          <w:rFonts w:ascii="Tahoma" w:hAnsi="Tahoma" w:cs="Tahoma"/>
          <w:b/>
          <w:sz w:val="24"/>
          <w:szCs w:val="24"/>
          <w:u w:val="single"/>
        </w:rPr>
        <w:t>ARTICLE</w:t>
      </w:r>
      <w:r w:rsidRPr="00301751">
        <w:rPr>
          <w:rFonts w:ascii="Tahoma" w:hAnsi="Tahoma" w:cs="Tahoma"/>
          <w:b/>
          <w:sz w:val="24"/>
          <w:szCs w:val="24"/>
        </w:rPr>
        <w:t xml:space="preserve"> 7. -  Nomenclature et tarifs applicables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 xml:space="preserve">Le prestataire et </w:t>
      </w: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le client</w:t>
      </w:r>
      <w:r w:rsidRPr="00301751">
        <w:rPr>
          <w:rFonts w:ascii="Tahoma" w:hAnsi="Tahoma" w:cs="Tahoma"/>
          <w:sz w:val="24"/>
          <w:szCs w:val="24"/>
        </w:rPr>
        <w:t xml:space="preserve"> s’engagent à appliquer la nomenclature et les tarifs préférentiels opposables dans le cadre de la présente convention, conformément au protocole d’accord signé le ……………………………………….. entre l’ICAMO et ………………………………………………. ;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301751">
        <w:rPr>
          <w:rFonts w:ascii="Tahoma" w:hAnsi="Tahoma" w:cs="Tahoma"/>
          <w:b/>
          <w:sz w:val="24"/>
          <w:szCs w:val="24"/>
          <w:u w:val="single"/>
        </w:rPr>
        <w:t>ARTICLE 8</w:t>
      </w:r>
      <w:r w:rsidRPr="00301751">
        <w:rPr>
          <w:rFonts w:ascii="Tahoma" w:hAnsi="Tahoma" w:cs="Tahoma"/>
          <w:b/>
          <w:sz w:val="24"/>
          <w:szCs w:val="24"/>
        </w:rPr>
        <w:t>. -  Modification</w:t>
      </w:r>
    </w:p>
    <w:p w:rsidR="00057016" w:rsidRPr="00301751" w:rsidRDefault="00057016" w:rsidP="00057016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sz w:val="24"/>
          <w:szCs w:val="24"/>
          <w:lang w:eastAsia="fr-FR"/>
        </w:rPr>
        <w:t>Tout aménagement ultérieur de la présente convention fera l’objet d’un avenant signé par les parties.</w:t>
      </w:r>
    </w:p>
    <w:p w:rsidR="00057016" w:rsidRPr="00301751" w:rsidRDefault="00057016" w:rsidP="00057016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301751">
        <w:rPr>
          <w:rFonts w:ascii="Tahoma" w:hAnsi="Tahoma" w:cs="Tahoma"/>
          <w:b/>
          <w:sz w:val="24"/>
          <w:szCs w:val="24"/>
          <w:u w:val="single"/>
        </w:rPr>
        <w:t>ARTICLE 9</w:t>
      </w:r>
      <w:r w:rsidRPr="00301751">
        <w:rPr>
          <w:rFonts w:ascii="Tahoma" w:hAnsi="Tahoma" w:cs="Tahoma"/>
          <w:b/>
          <w:sz w:val="24"/>
          <w:szCs w:val="24"/>
        </w:rPr>
        <w:t>. -  Suspension</w:t>
      </w:r>
    </w:p>
    <w:p w:rsidR="00057016" w:rsidRPr="00301751" w:rsidRDefault="00057016" w:rsidP="00057016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 xml:space="preserve">En cas d’inobservance des présentes clauses, suite à une mise en demeure restée sans effet et après saisine préalable de l’ICAMO, le prestataire se réserve le droit de suspendre les prestations jusqu’à ce que </w:t>
      </w:r>
      <w:r w:rsidRPr="00301751">
        <w:rPr>
          <w:rFonts w:ascii="Tahoma" w:eastAsia="Times New Roman" w:hAnsi="Tahoma" w:cs="Tahoma"/>
          <w:sz w:val="24"/>
          <w:szCs w:val="24"/>
          <w:lang w:eastAsia="fr-FR"/>
        </w:rPr>
        <w:t xml:space="preserve">le client </w:t>
      </w:r>
      <w:r w:rsidRPr="00301751">
        <w:rPr>
          <w:rFonts w:ascii="Tahoma" w:hAnsi="Tahoma" w:cs="Tahoma"/>
          <w:sz w:val="24"/>
          <w:szCs w:val="24"/>
        </w:rPr>
        <w:t xml:space="preserve">s’acquitte de ses obligations conventionnelles. 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jc w:val="both"/>
        <w:rPr>
          <w:rFonts w:ascii="Tahoma" w:hAnsi="Tahoma" w:cs="Tahoma"/>
          <w:b/>
          <w:sz w:val="24"/>
          <w:szCs w:val="24"/>
        </w:rPr>
      </w:pPr>
      <w:r w:rsidRPr="00301751">
        <w:rPr>
          <w:rFonts w:ascii="Tahoma" w:hAnsi="Tahoma" w:cs="Tahoma"/>
          <w:b/>
          <w:sz w:val="24"/>
          <w:szCs w:val="24"/>
          <w:u w:val="single"/>
        </w:rPr>
        <w:lastRenderedPageBreak/>
        <w:t>ARTICLE 10</w:t>
      </w:r>
      <w:r w:rsidRPr="00301751">
        <w:rPr>
          <w:rFonts w:ascii="Tahoma" w:hAnsi="Tahoma" w:cs="Tahoma"/>
          <w:b/>
          <w:sz w:val="24"/>
          <w:szCs w:val="24"/>
        </w:rPr>
        <w:t>. -  Dénonciation et résiliation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La présente convention peut être dénoncée ou résiliée de plein droit par l’une ou l’autre partie, après préavis d’au moins un (1) mois.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057016" w:rsidRPr="00301751" w:rsidRDefault="00057016" w:rsidP="00057016">
      <w:pPr>
        <w:jc w:val="both"/>
        <w:rPr>
          <w:rFonts w:ascii="Tahoma" w:hAnsi="Tahoma" w:cs="Tahoma"/>
          <w:b/>
          <w:sz w:val="24"/>
          <w:szCs w:val="24"/>
        </w:rPr>
      </w:pPr>
      <w:r w:rsidRPr="00301751">
        <w:rPr>
          <w:rFonts w:ascii="Tahoma" w:hAnsi="Tahoma" w:cs="Tahoma"/>
          <w:b/>
          <w:sz w:val="24"/>
          <w:szCs w:val="24"/>
          <w:u w:val="single"/>
        </w:rPr>
        <w:t>ARTICLE 11</w:t>
      </w:r>
      <w:r w:rsidRPr="00301751">
        <w:rPr>
          <w:rFonts w:ascii="Tahoma" w:hAnsi="Tahoma" w:cs="Tahoma"/>
          <w:b/>
          <w:sz w:val="24"/>
          <w:szCs w:val="24"/>
        </w:rPr>
        <w:t>. -  Règlement des différends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 xml:space="preserve">Tout différend né de l’application de la présente convention est soumis à l’Institution de Coordination de l’Assurance Maladie Obligatoire (ICAMO) pour un règlement à l’amiable. 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Le Ministre chargé de la Sécurité sociale et les représentants du corps d’origine du prestataire en cause sont obligatoirement saisis.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 xml:space="preserve">A défaut de conciliation et après épuisement des voies de recours amiable, les parties peuvent saisir les juridictions compétentes. </w:t>
      </w:r>
    </w:p>
    <w:p w:rsidR="00057016" w:rsidRPr="00301751" w:rsidRDefault="00057016" w:rsidP="00057016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057016" w:rsidRPr="00301751" w:rsidRDefault="00057016" w:rsidP="00057016">
      <w:pPr>
        <w:jc w:val="both"/>
        <w:rPr>
          <w:rFonts w:ascii="Tahoma" w:hAnsi="Tahoma" w:cs="Tahoma"/>
          <w:b/>
          <w:sz w:val="24"/>
          <w:szCs w:val="24"/>
        </w:rPr>
      </w:pPr>
      <w:r w:rsidRPr="00301751">
        <w:rPr>
          <w:rFonts w:ascii="Tahoma" w:hAnsi="Tahoma" w:cs="Tahoma"/>
          <w:b/>
          <w:sz w:val="24"/>
          <w:szCs w:val="24"/>
          <w:u w:val="single"/>
        </w:rPr>
        <w:t>ARTICLE 12</w:t>
      </w:r>
      <w:r w:rsidRPr="00301751">
        <w:rPr>
          <w:rFonts w:ascii="Tahoma" w:hAnsi="Tahoma" w:cs="Tahoma"/>
          <w:b/>
          <w:sz w:val="24"/>
          <w:szCs w:val="24"/>
        </w:rPr>
        <w:t>. -  Entrée en vigueur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  <w:r w:rsidRPr="00301751">
        <w:rPr>
          <w:rFonts w:ascii="Tahoma" w:hAnsi="Tahoma" w:cs="Tahoma"/>
          <w:sz w:val="24"/>
          <w:szCs w:val="24"/>
        </w:rPr>
        <w:t>La présente convention entre en vigueur à compter de sa date de signature.</w:t>
      </w:r>
    </w:p>
    <w:p w:rsidR="00057016" w:rsidRPr="00301751" w:rsidRDefault="00057016" w:rsidP="00057016">
      <w:pPr>
        <w:jc w:val="both"/>
        <w:rPr>
          <w:rFonts w:ascii="Tahoma" w:hAnsi="Tahoma" w:cs="Tahoma"/>
          <w:sz w:val="24"/>
          <w:szCs w:val="24"/>
        </w:rPr>
      </w:pPr>
    </w:p>
    <w:p w:rsidR="00057016" w:rsidRPr="00301751" w:rsidRDefault="00057016" w:rsidP="00057016">
      <w:pPr>
        <w:spacing w:after="0"/>
        <w:jc w:val="center"/>
        <w:textAlignment w:val="baseline"/>
        <w:outlineLvl w:val="0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r w:rsidRPr="00301751">
        <w:rPr>
          <w:rFonts w:ascii="Tahoma" w:eastAsia="Times New Roman" w:hAnsi="Tahoma" w:cs="Tahoma"/>
          <w:b/>
          <w:sz w:val="24"/>
          <w:szCs w:val="24"/>
          <w:lang w:eastAsia="fr-FR"/>
        </w:rPr>
        <w:t>Fait à ………………………….., le ………………… en quatre (04) exemplaires.</w:t>
      </w:r>
    </w:p>
    <w:p w:rsidR="00057016" w:rsidRPr="00301751" w:rsidRDefault="00057016" w:rsidP="00057016">
      <w:pPr>
        <w:spacing w:after="0"/>
        <w:jc w:val="center"/>
        <w:textAlignment w:val="baseline"/>
        <w:outlineLvl w:val="0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jc w:val="center"/>
        <w:textAlignment w:val="baseline"/>
        <w:outlineLvl w:val="0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>
      <w:pPr>
        <w:spacing w:after="0"/>
        <w:ind w:right="-567"/>
        <w:contextualSpacing/>
        <w:textAlignment w:val="baseline"/>
        <w:rPr>
          <w:rFonts w:ascii="Tahoma" w:eastAsia="Times New Roman" w:hAnsi="Tahoma" w:cs="Tahoma"/>
          <w:sz w:val="24"/>
          <w:szCs w:val="24"/>
          <w:lang w:eastAsia="fr-FR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057016" w:rsidRPr="00301751" w:rsidTr="00B522EF">
        <w:tc>
          <w:tcPr>
            <w:tcW w:w="5387" w:type="dxa"/>
          </w:tcPr>
          <w:p w:rsidR="00057016" w:rsidRPr="00301751" w:rsidRDefault="00057016" w:rsidP="00B522EF">
            <w:pPr>
              <w:ind w:right="-567"/>
              <w:contextualSpacing/>
              <w:jc w:val="center"/>
              <w:textAlignment w:val="baseline"/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val="fr-FR" w:eastAsia="fr-FR"/>
              </w:rPr>
            </w:pPr>
          </w:p>
          <w:p w:rsidR="00057016" w:rsidRPr="00301751" w:rsidRDefault="00057016" w:rsidP="00B522EF">
            <w:pPr>
              <w:ind w:right="-567"/>
              <w:contextualSpacing/>
              <w:jc w:val="center"/>
              <w:textAlignment w:val="baseline"/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fr-FR"/>
              </w:rPr>
            </w:pPr>
            <w:r w:rsidRPr="00301751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fr-FR"/>
              </w:rPr>
              <w:t>……………….……………………………</w:t>
            </w:r>
          </w:p>
          <w:p w:rsidR="00057016" w:rsidRPr="00301751" w:rsidRDefault="00057016" w:rsidP="00B522EF">
            <w:pPr>
              <w:ind w:right="-567"/>
              <w:contextualSpacing/>
              <w:jc w:val="center"/>
              <w:textAlignment w:val="baseline"/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eastAsia="fr-FR"/>
              </w:rPr>
            </w:pPr>
          </w:p>
          <w:p w:rsidR="00057016" w:rsidRPr="00301751" w:rsidRDefault="00057016" w:rsidP="00B522EF">
            <w:pPr>
              <w:contextualSpacing/>
              <w:jc w:val="center"/>
              <w:textAlignment w:val="baseline"/>
              <w:rPr>
                <w:rFonts w:ascii="Tahoma" w:eastAsia="MS PGothic" w:hAnsi="Tahoma" w:cs="Tahoma"/>
                <w:b/>
                <w:kern w:val="24"/>
                <w:sz w:val="24"/>
                <w:szCs w:val="24"/>
                <w:lang w:eastAsia="fr-FR"/>
              </w:rPr>
            </w:pPr>
            <w:r w:rsidRPr="00301751">
              <w:rPr>
                <w:rFonts w:ascii="Tahoma" w:eastAsia="MS PGothic" w:hAnsi="Tahoma" w:cs="Tahoma"/>
                <w:b/>
                <w:kern w:val="24"/>
                <w:sz w:val="24"/>
                <w:szCs w:val="24"/>
                <w:lang w:eastAsia="fr-FR"/>
              </w:rPr>
              <w:t>Le Directeur</w:t>
            </w:r>
          </w:p>
          <w:p w:rsidR="00057016" w:rsidRPr="00301751" w:rsidRDefault="00057016" w:rsidP="00B522EF">
            <w:pPr>
              <w:ind w:right="-567"/>
              <w:contextualSpacing/>
              <w:textAlignment w:val="baseline"/>
              <w:rPr>
                <w:rFonts w:ascii="Tahoma" w:eastAsia="MS PGothic" w:hAnsi="Tahoma" w:cs="Tahoma"/>
                <w:b/>
                <w:kern w:val="24"/>
                <w:sz w:val="24"/>
                <w:szCs w:val="24"/>
                <w:lang w:eastAsia="fr-FR"/>
              </w:rPr>
            </w:pPr>
          </w:p>
          <w:p w:rsidR="00057016" w:rsidRPr="00301751" w:rsidRDefault="00057016" w:rsidP="00B522EF">
            <w:pPr>
              <w:contextualSpacing/>
              <w:textAlignment w:val="baseline"/>
              <w:rPr>
                <w:rFonts w:ascii="Tahoma" w:eastAsia="MS PGothic" w:hAnsi="Tahoma" w:cs="Tahoma"/>
                <w:b/>
                <w:kern w:val="24"/>
                <w:sz w:val="24"/>
                <w:szCs w:val="24"/>
                <w:lang w:eastAsia="fr-FR"/>
              </w:rPr>
            </w:pPr>
          </w:p>
        </w:tc>
        <w:tc>
          <w:tcPr>
            <w:tcW w:w="5245" w:type="dxa"/>
          </w:tcPr>
          <w:p w:rsidR="00057016" w:rsidRPr="00301751" w:rsidRDefault="00057016" w:rsidP="00B522EF">
            <w:pPr>
              <w:contextualSpacing/>
              <w:jc w:val="center"/>
              <w:textAlignment w:val="baseline"/>
              <w:rPr>
                <w:rFonts w:ascii="Tahoma" w:eastAsia="Times New Roman" w:hAnsi="Tahoma" w:cs="Tahoma"/>
                <w:b/>
                <w:sz w:val="24"/>
                <w:szCs w:val="24"/>
                <w:lang w:val="fr-FR" w:eastAsia="fr-FR"/>
              </w:rPr>
            </w:pPr>
          </w:p>
          <w:p w:rsidR="00057016" w:rsidRPr="00301751" w:rsidRDefault="00057016" w:rsidP="00B522EF">
            <w:pPr>
              <w:contextualSpacing/>
              <w:jc w:val="center"/>
              <w:textAlignment w:val="baseline"/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val="fr-FR" w:eastAsia="fr-FR"/>
              </w:rPr>
            </w:pPr>
            <w:r w:rsidRPr="00301751">
              <w:rPr>
                <w:rFonts w:ascii="Tahoma" w:eastAsia="Times New Roman" w:hAnsi="Tahoma" w:cs="Tahoma"/>
                <w:b/>
                <w:sz w:val="24"/>
                <w:szCs w:val="24"/>
                <w:u w:val="single"/>
                <w:lang w:val="fr-FR" w:eastAsia="fr-FR"/>
              </w:rPr>
              <w:t>IPM…………………………………….</w:t>
            </w:r>
          </w:p>
          <w:p w:rsidR="00057016" w:rsidRPr="00301751" w:rsidRDefault="00057016" w:rsidP="00B522EF">
            <w:pPr>
              <w:contextualSpacing/>
              <w:jc w:val="center"/>
              <w:textAlignment w:val="baseline"/>
              <w:rPr>
                <w:rFonts w:ascii="Tahoma" w:eastAsia="MS PGothic" w:hAnsi="Tahoma" w:cs="Tahoma"/>
                <w:b/>
                <w:kern w:val="24"/>
                <w:sz w:val="24"/>
                <w:szCs w:val="24"/>
                <w:lang w:val="fr-FR" w:eastAsia="fr-FR"/>
              </w:rPr>
            </w:pPr>
          </w:p>
          <w:p w:rsidR="00057016" w:rsidRPr="00301751" w:rsidRDefault="00057016" w:rsidP="00B522EF">
            <w:pPr>
              <w:contextualSpacing/>
              <w:jc w:val="center"/>
              <w:textAlignment w:val="baseline"/>
              <w:rPr>
                <w:rFonts w:ascii="Tahoma" w:eastAsia="MS PGothic" w:hAnsi="Tahoma" w:cs="Tahoma"/>
                <w:b/>
                <w:kern w:val="24"/>
                <w:sz w:val="24"/>
                <w:szCs w:val="24"/>
                <w:lang w:val="fr-FR" w:eastAsia="fr-FR"/>
              </w:rPr>
            </w:pPr>
            <w:r w:rsidRPr="00301751">
              <w:rPr>
                <w:rFonts w:ascii="Tahoma" w:eastAsia="MS PGothic" w:hAnsi="Tahoma" w:cs="Tahoma"/>
                <w:b/>
                <w:kern w:val="24"/>
                <w:sz w:val="24"/>
                <w:szCs w:val="24"/>
                <w:lang w:val="fr-FR" w:eastAsia="fr-FR"/>
              </w:rPr>
              <w:t>Le Président du Conseil d’Administration</w:t>
            </w:r>
          </w:p>
          <w:p w:rsidR="00057016" w:rsidRPr="00301751" w:rsidRDefault="00057016" w:rsidP="00B522EF">
            <w:pPr>
              <w:ind w:right="-567"/>
              <w:contextualSpacing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fr-FR" w:eastAsia="fr-FR"/>
              </w:rPr>
            </w:pPr>
          </w:p>
          <w:p w:rsidR="00057016" w:rsidRPr="00301751" w:rsidRDefault="00057016" w:rsidP="00B522EF">
            <w:pPr>
              <w:ind w:right="-567"/>
              <w:contextualSpacing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fr-FR" w:eastAsia="fr-FR"/>
              </w:rPr>
            </w:pPr>
          </w:p>
          <w:p w:rsidR="00057016" w:rsidRPr="00301751" w:rsidRDefault="00057016" w:rsidP="00B522EF">
            <w:pPr>
              <w:ind w:right="-567"/>
              <w:contextualSpacing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fr-FR" w:eastAsia="fr-FR"/>
              </w:rPr>
            </w:pPr>
          </w:p>
          <w:p w:rsidR="00057016" w:rsidRPr="00301751" w:rsidRDefault="00057016" w:rsidP="00B522EF">
            <w:pPr>
              <w:ind w:right="-567"/>
              <w:contextualSpacing/>
              <w:textAlignment w:val="baseline"/>
              <w:rPr>
                <w:rFonts w:ascii="Tahoma" w:eastAsia="Times New Roman" w:hAnsi="Tahoma" w:cs="Tahoma"/>
                <w:sz w:val="24"/>
                <w:szCs w:val="24"/>
                <w:lang w:val="fr-FR" w:eastAsia="fr-FR"/>
              </w:rPr>
            </w:pPr>
          </w:p>
        </w:tc>
      </w:tr>
    </w:tbl>
    <w:p w:rsidR="00057016" w:rsidRPr="00301751" w:rsidRDefault="00057016" w:rsidP="00057016">
      <w:pPr>
        <w:spacing w:after="0"/>
        <w:ind w:right="-567"/>
        <w:contextualSpacing/>
        <w:textAlignment w:val="baseline"/>
        <w:rPr>
          <w:rFonts w:ascii="Tahoma" w:eastAsia="Times New Roman" w:hAnsi="Tahoma" w:cs="Tahoma"/>
          <w:sz w:val="24"/>
          <w:szCs w:val="24"/>
          <w:lang w:eastAsia="fr-FR"/>
        </w:rPr>
      </w:pPr>
    </w:p>
    <w:p w:rsidR="00057016" w:rsidRPr="00301751" w:rsidRDefault="00057016" w:rsidP="00057016"/>
    <w:p w:rsidR="00057016" w:rsidRPr="00301751" w:rsidRDefault="00057016" w:rsidP="00057016"/>
    <w:p w:rsidR="00057016" w:rsidRDefault="00057016" w:rsidP="00057016"/>
    <w:p w:rsidR="00EB32F2" w:rsidRDefault="00EB32F2">
      <w:bookmarkStart w:id="0" w:name="_GoBack"/>
      <w:bookmarkEnd w:id="0"/>
    </w:p>
    <w:sectPr w:rsidR="00EB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0C35"/>
    <w:multiLevelType w:val="hybridMultilevel"/>
    <w:tmpl w:val="FDCC46F4"/>
    <w:lvl w:ilvl="0" w:tplc="1D8A88E0">
      <w:start w:val="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B3B22"/>
    <w:multiLevelType w:val="hybridMultilevel"/>
    <w:tmpl w:val="9B8824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27223"/>
    <w:multiLevelType w:val="hybridMultilevel"/>
    <w:tmpl w:val="370E9774"/>
    <w:lvl w:ilvl="0" w:tplc="D5969CA0">
      <w:start w:val="4"/>
      <w:numFmt w:val="bullet"/>
      <w:lvlText w:val="-"/>
      <w:lvlJc w:val="left"/>
      <w:pPr>
        <w:ind w:left="1065" w:hanging="360"/>
      </w:pPr>
      <w:rPr>
        <w:rFonts w:ascii="Lucida Sans Unicode" w:eastAsia="Times New Roman" w:hAnsi="Lucida Sans Unicode" w:cs="Lucida Sans Unicode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9A5EF8"/>
    <w:multiLevelType w:val="hybridMultilevel"/>
    <w:tmpl w:val="458451F0"/>
    <w:lvl w:ilvl="0" w:tplc="422C01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86"/>
    <w:rsid w:val="00057016"/>
    <w:rsid w:val="00675086"/>
    <w:rsid w:val="00EB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4AD82-C9BC-4791-8D82-942EA49E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016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0570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70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05701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TITRE 2,References,Paragraphe de liste1,List Paragraph,MCHIP_list paragraph,List Paragraph1,Recommendation,List Paragraph (numbered (a)),Bullets,List Paragraph nowy,Numbered List Paragraph,Paragraphe  revu,Liste couleur - Accent 12"/>
    <w:basedOn w:val="Normal"/>
    <w:link w:val="ParagraphedelisteCar"/>
    <w:uiPriority w:val="34"/>
    <w:qFormat/>
    <w:rsid w:val="0005701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TITRE 2 Car,References Car,Paragraphe de liste1 Car,List Paragraph Car,MCHIP_list paragraph Car,List Paragraph1 Car,Recommendation Car,List Paragraph (numbered (a)) Car,Bullets Car,List Paragraph nowy Car,Paragraphe  revu Car"/>
    <w:basedOn w:val="Policepardfaut"/>
    <w:link w:val="Paragraphedeliste"/>
    <w:uiPriority w:val="34"/>
    <w:rsid w:val="0005701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1136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HARATI</dc:creator>
  <cp:keywords/>
  <dc:description/>
  <cp:lastModifiedBy>ADNAN HARATI</cp:lastModifiedBy>
  <cp:revision>2</cp:revision>
  <dcterms:created xsi:type="dcterms:W3CDTF">2020-07-14T18:09:00Z</dcterms:created>
  <dcterms:modified xsi:type="dcterms:W3CDTF">2020-07-14T18:10:00Z</dcterms:modified>
</cp:coreProperties>
</file>